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4C2" w:rsidRPr="00393351" w:rsidRDefault="00393351" w:rsidP="00393351">
      <w:pPr>
        <w:jc w:val="center"/>
        <w:rPr>
          <w:rFonts w:asciiTheme="majorHAnsi" w:hAnsiTheme="majorHAnsi" w:cs="Times New Roman"/>
        </w:rPr>
      </w:pPr>
      <w:r w:rsidRPr="00393351">
        <w:rPr>
          <w:rFonts w:asciiTheme="majorHAnsi" w:hAnsiTheme="majorHAnsi" w:cs="Times New Roman"/>
        </w:rPr>
        <w:drawing>
          <wp:inline distT="0" distB="0" distL="0" distR="0" wp14:anchorId="32978E26" wp14:editId="7B3520D1">
            <wp:extent cx="2546350" cy="1435100"/>
            <wp:effectExtent l="0" t="0" r="0" b="0"/>
            <wp:docPr id="1" name="Picture 1" descr="Macintosh HD:Users:emmalazenby:Documents:work formed films:ForMed documents:Marketting:stationery:Logo:ForMed logo t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mmalazenby:Documents:work formed films:ForMed documents:Marketting:stationery:Logo:ForMed logo tin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351" w:rsidRPr="00393351" w:rsidRDefault="00393351">
      <w:pPr>
        <w:rPr>
          <w:rFonts w:asciiTheme="majorHAnsi" w:hAnsiTheme="majorHAnsi" w:cs="Times New Roman"/>
        </w:rPr>
      </w:pPr>
    </w:p>
    <w:p w:rsidR="00393351" w:rsidRPr="00393351" w:rsidRDefault="00393351" w:rsidP="0039335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"/>
          <w:sz w:val="18"/>
          <w:szCs w:val="18"/>
          <w:lang w:val="en-US"/>
        </w:rPr>
      </w:pPr>
      <w:r>
        <w:rPr>
          <w:rFonts w:asciiTheme="majorHAnsi" w:hAnsiTheme="majorHAnsi" w:cs="Times New Roman"/>
          <w:sz w:val="22"/>
          <w:szCs w:val="22"/>
          <w:lang w:val="en-US"/>
        </w:rPr>
        <w:t>31.01.17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2"/>
          <w:szCs w:val="22"/>
          <w:lang w:val="en-US"/>
        </w:rPr>
        <w:t>------------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"/>
          <w:sz w:val="28"/>
          <w:szCs w:val="28"/>
          <w:lang w:val="en-US"/>
        </w:rPr>
      </w:pPr>
      <w:r w:rsidRPr="00393351">
        <w:rPr>
          <w:rFonts w:asciiTheme="majorHAnsi" w:hAnsiTheme="majorHAnsi" w:cs="Times New Roman"/>
          <w:sz w:val="28"/>
          <w:szCs w:val="28"/>
          <w:lang w:val="en-US"/>
        </w:rPr>
        <w:t>DATA PROTECTION POLICY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"/>
          <w:sz w:val="22"/>
          <w:szCs w:val="22"/>
          <w:lang w:val="en-US"/>
        </w:rPr>
      </w:pPr>
      <w:proofErr w:type="gramStart"/>
      <w:r w:rsidRPr="00393351">
        <w:rPr>
          <w:rFonts w:asciiTheme="majorHAnsi" w:hAnsiTheme="majorHAnsi" w:cs="Times New Roman"/>
          <w:sz w:val="22"/>
          <w:szCs w:val="22"/>
          <w:lang w:val="en-US"/>
        </w:rPr>
        <w:t>of</w:t>
      </w:r>
      <w:proofErr w:type="gramEnd"/>
    </w:p>
    <w:p w:rsidR="00393351" w:rsidRPr="00393351" w:rsidRDefault="00393351" w:rsidP="0039335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"/>
          <w:sz w:val="28"/>
          <w:szCs w:val="28"/>
          <w:lang w:val="en-US"/>
        </w:rPr>
      </w:pPr>
      <w:r w:rsidRPr="00393351">
        <w:rPr>
          <w:rFonts w:asciiTheme="majorHAnsi" w:hAnsiTheme="majorHAnsi" w:cs="Times New Roman"/>
          <w:sz w:val="28"/>
          <w:szCs w:val="28"/>
          <w:lang w:val="en-US"/>
        </w:rPr>
        <w:t>ForMed Films CIC</w:t>
      </w:r>
    </w:p>
    <w:p w:rsidR="00393351" w:rsidRPr="00393351" w:rsidRDefault="00393351" w:rsidP="00393351">
      <w:pPr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8"/>
          <w:szCs w:val="28"/>
          <w:lang w:val="en-US"/>
        </w:rPr>
        <w:t>C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ONTENTS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19"/>
          <w:szCs w:val="19"/>
          <w:lang w:val="en-US"/>
        </w:rPr>
      </w:pPr>
      <w:r w:rsidRPr="00393351">
        <w:rPr>
          <w:rFonts w:asciiTheme="majorHAnsi" w:hAnsiTheme="majorHAnsi" w:cs="Times New Roman"/>
          <w:lang w:val="en-US"/>
        </w:rPr>
        <w:t>C</w:t>
      </w:r>
      <w:r w:rsidRPr="00393351">
        <w:rPr>
          <w:rFonts w:asciiTheme="majorHAnsi" w:hAnsiTheme="majorHAnsi" w:cs="Times New Roman"/>
          <w:sz w:val="19"/>
          <w:szCs w:val="19"/>
          <w:lang w:val="en-US"/>
        </w:rPr>
        <w:t>LAUSE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0"/>
          <w:szCs w:val="20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1. Policy statement </w:t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 w:rsidRPr="00393351">
        <w:rPr>
          <w:rFonts w:asciiTheme="majorHAnsi" w:hAnsiTheme="majorHAnsi" w:cs="Times New Roman"/>
          <w:sz w:val="20"/>
          <w:szCs w:val="20"/>
          <w:lang w:val="en-US"/>
        </w:rPr>
        <w:t>1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0"/>
          <w:szCs w:val="20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2. About this policy </w:t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 w:rsidRPr="00393351">
        <w:rPr>
          <w:rFonts w:asciiTheme="majorHAnsi" w:hAnsiTheme="majorHAnsi" w:cs="Times New Roman"/>
          <w:sz w:val="20"/>
          <w:szCs w:val="20"/>
          <w:lang w:val="en-US"/>
        </w:rPr>
        <w:t>1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0"/>
          <w:szCs w:val="20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3. Definition of data protection terms </w:t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 w:rsidRPr="00393351">
        <w:rPr>
          <w:rFonts w:asciiTheme="majorHAnsi" w:hAnsiTheme="majorHAnsi" w:cs="Times New Roman"/>
          <w:sz w:val="20"/>
          <w:szCs w:val="20"/>
          <w:lang w:val="en-US"/>
        </w:rPr>
        <w:t>1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0"/>
          <w:szCs w:val="20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>4. Data protection principles</w:t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 w:rsidRPr="00393351">
        <w:rPr>
          <w:rFonts w:asciiTheme="majorHAnsi" w:hAnsiTheme="majorHAnsi" w:cs="Times New Roman"/>
          <w:sz w:val="20"/>
          <w:szCs w:val="20"/>
          <w:lang w:val="en-US"/>
        </w:rPr>
        <w:t>2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0"/>
          <w:szCs w:val="20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5. Fair and lawful processing </w:t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 w:rsidRPr="00393351">
        <w:rPr>
          <w:rFonts w:asciiTheme="majorHAnsi" w:hAnsiTheme="majorHAnsi" w:cs="Times New Roman"/>
          <w:sz w:val="20"/>
          <w:szCs w:val="20"/>
          <w:lang w:val="en-US"/>
        </w:rPr>
        <w:t>3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0"/>
          <w:szCs w:val="20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6. Processing for limited purposes </w:t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 w:rsidRPr="00393351">
        <w:rPr>
          <w:rFonts w:asciiTheme="majorHAnsi" w:hAnsiTheme="majorHAnsi" w:cs="Times New Roman"/>
          <w:sz w:val="20"/>
          <w:szCs w:val="20"/>
          <w:lang w:val="en-US"/>
        </w:rPr>
        <w:t>3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0"/>
          <w:szCs w:val="20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>7. Notifying data subjects</w:t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 w:rsidRPr="00393351">
        <w:rPr>
          <w:rFonts w:asciiTheme="majorHAnsi" w:hAnsiTheme="majorHAnsi" w:cs="Times New Roman"/>
          <w:sz w:val="20"/>
          <w:szCs w:val="20"/>
          <w:lang w:val="en-US"/>
        </w:rPr>
        <w:t>3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0"/>
          <w:szCs w:val="20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>8. Adequate, relevant and non-excessive processing</w:t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 w:rsidRPr="00393351">
        <w:rPr>
          <w:rFonts w:asciiTheme="majorHAnsi" w:hAnsiTheme="majorHAnsi" w:cs="Times New Roman"/>
          <w:sz w:val="20"/>
          <w:szCs w:val="20"/>
          <w:lang w:val="en-US"/>
        </w:rPr>
        <w:t>4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0"/>
          <w:szCs w:val="20"/>
          <w:lang w:val="en-US"/>
        </w:rPr>
      </w:pPr>
      <w:r>
        <w:rPr>
          <w:rFonts w:asciiTheme="majorHAnsi" w:hAnsiTheme="majorHAnsi" w:cs="Times New Roman"/>
          <w:sz w:val="20"/>
          <w:szCs w:val="20"/>
          <w:lang w:val="en-US"/>
        </w:rPr>
        <w:t xml:space="preserve">9. Accurate data </w:t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 w:rsidRPr="00393351">
        <w:rPr>
          <w:rFonts w:asciiTheme="majorHAnsi" w:hAnsiTheme="majorHAnsi" w:cs="Times New Roman"/>
          <w:sz w:val="20"/>
          <w:szCs w:val="20"/>
          <w:lang w:val="en-US"/>
        </w:rPr>
        <w:t>4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0"/>
          <w:szCs w:val="20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>10. Timely processing</w:t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 w:rsidRPr="00393351">
        <w:rPr>
          <w:rFonts w:asciiTheme="majorHAnsi" w:hAnsiTheme="majorHAnsi" w:cs="Times New Roman"/>
          <w:sz w:val="20"/>
          <w:szCs w:val="20"/>
          <w:lang w:val="en-US"/>
        </w:rPr>
        <w:t>4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0"/>
          <w:szCs w:val="20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>11. Processing in line with data subject's rights</w:t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 w:rsidRPr="00393351">
        <w:rPr>
          <w:rFonts w:asciiTheme="majorHAnsi" w:hAnsiTheme="majorHAnsi" w:cs="Times New Roman"/>
          <w:sz w:val="20"/>
          <w:szCs w:val="20"/>
          <w:lang w:val="en-US"/>
        </w:rPr>
        <w:t>4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0"/>
          <w:szCs w:val="20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12. Data security </w:t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 w:rsidRPr="00393351">
        <w:rPr>
          <w:rFonts w:asciiTheme="majorHAnsi" w:hAnsiTheme="majorHAnsi" w:cs="Times New Roman"/>
          <w:sz w:val="20"/>
          <w:szCs w:val="20"/>
          <w:lang w:val="en-US"/>
        </w:rPr>
        <w:t>5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0"/>
          <w:szCs w:val="20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13. Transferring personal data to a country outside the EEA </w:t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 w:rsidRPr="00393351">
        <w:rPr>
          <w:rFonts w:asciiTheme="majorHAnsi" w:hAnsiTheme="majorHAnsi" w:cs="Times New Roman"/>
          <w:sz w:val="20"/>
          <w:szCs w:val="20"/>
          <w:lang w:val="en-US"/>
        </w:rPr>
        <w:t>5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0"/>
          <w:szCs w:val="20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14. Disclosure and sharing of personal information </w:t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 w:rsidRPr="00393351">
        <w:rPr>
          <w:rFonts w:asciiTheme="majorHAnsi" w:hAnsiTheme="majorHAnsi" w:cs="Times New Roman"/>
          <w:sz w:val="20"/>
          <w:szCs w:val="20"/>
          <w:lang w:val="en-US"/>
        </w:rPr>
        <w:t>6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0"/>
          <w:szCs w:val="20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>15. Dealing with subject access requests</w:t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 w:rsidRPr="00393351">
        <w:rPr>
          <w:rFonts w:asciiTheme="majorHAnsi" w:hAnsiTheme="majorHAnsi" w:cs="Times New Roman"/>
          <w:sz w:val="20"/>
          <w:szCs w:val="20"/>
          <w:lang w:val="en-US"/>
        </w:rPr>
        <w:t>7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0"/>
          <w:szCs w:val="20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>16. Changes to this policy</w:t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 w:rsidRPr="00393351">
        <w:rPr>
          <w:rFonts w:asciiTheme="majorHAnsi" w:hAnsiTheme="majorHAnsi" w:cs="Times New Roman"/>
          <w:sz w:val="20"/>
          <w:szCs w:val="20"/>
          <w:lang w:val="en-US"/>
        </w:rPr>
        <w:t>7</w:t>
      </w:r>
    </w:p>
    <w:p w:rsidR="00393351" w:rsidRDefault="00393351">
      <w:pPr>
        <w:rPr>
          <w:rFonts w:asciiTheme="majorHAnsi" w:hAnsiTheme="majorHAnsi" w:cs="Times New Roman"/>
          <w:lang w:val="en-US"/>
        </w:rPr>
      </w:pPr>
      <w:r>
        <w:rPr>
          <w:rFonts w:asciiTheme="majorHAnsi" w:hAnsiTheme="majorHAnsi" w:cs="Times New Roman"/>
          <w:lang w:val="en-US"/>
        </w:rPr>
        <w:br w:type="page"/>
      </w: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18"/>
          <w:szCs w:val="18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lastRenderedPageBreak/>
        <w:t xml:space="preserve">1.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P</w:t>
      </w:r>
      <w:r w:rsidRPr="00393351">
        <w:rPr>
          <w:rFonts w:asciiTheme="majorHAnsi" w:hAnsiTheme="majorHAnsi" w:cs="Times New Roman"/>
          <w:sz w:val="18"/>
          <w:szCs w:val="18"/>
          <w:lang w:val="en-US"/>
        </w:rPr>
        <w:t>OLICY STATEMENT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18"/>
          <w:szCs w:val="18"/>
          <w:lang w:val="en-US"/>
        </w:rPr>
      </w:pP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1.1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Everyone has rights with regard to the way in which 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their personal data in handled. 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During the course of our activities we will collect, store and process personal data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about our customers, employees, freelancers and other third parties, and we 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recognize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that the correct and lawful treatment of this data will maintain confidence in the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proofErr w:type="spellStart"/>
      <w:r w:rsidRPr="00393351">
        <w:rPr>
          <w:rFonts w:asciiTheme="majorHAnsi" w:hAnsiTheme="majorHAnsi" w:cs="Times New Roman"/>
          <w:sz w:val="22"/>
          <w:szCs w:val="22"/>
          <w:lang w:val="en-US"/>
        </w:rPr>
        <w:t>organisation</w:t>
      </w:r>
      <w:proofErr w:type="spellEnd"/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 and will provide for successful business operations.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1.2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Our officers, employees, agents and other data users are obliged to comply with this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policy when processing personal data on our behalf. Any breach of this policy may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result in disciplinary action.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18"/>
          <w:szCs w:val="18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 2.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A</w:t>
      </w:r>
      <w:r w:rsidRPr="00393351">
        <w:rPr>
          <w:rFonts w:asciiTheme="majorHAnsi" w:hAnsiTheme="majorHAnsi" w:cs="Times New Roman"/>
          <w:sz w:val="18"/>
          <w:szCs w:val="18"/>
          <w:lang w:val="en-US"/>
        </w:rPr>
        <w:t>BOUT THIS POLICY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18"/>
          <w:szCs w:val="18"/>
          <w:lang w:val="en-US"/>
        </w:rPr>
      </w:pP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2.1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The types of personal data that ForMed Films CIC</w:t>
      </w:r>
      <w:r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may be required to handle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include information about current, past and prospective customers, employees,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freelancers and others that we communicate with. The personal data, which may be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held on paper or on a computer or other media, is subject to certain legal safeguards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specified in the Data Protection Act 1998 (the Act) and other regulations.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2.2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This policy and any other documents referred to in it sets out the basis on which we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will process any personal data we collect from data subjects, or that is provided to us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by data subjects or other sources.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2.3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This policy does not form part of any employee's contract of employment and may be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amended at any time.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2.4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This policy sets out rules on data protection and the legal conditions that must be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satisfied when we obtain, handle, process, transfer and store personal data.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2.5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The Data Protection Compliance Manager is responsible for ensuring compliance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with the Act and with this policy. </w:t>
      </w:r>
      <w:proofErr w:type="gramStart"/>
      <w:r w:rsidRPr="00393351">
        <w:rPr>
          <w:rFonts w:asciiTheme="majorHAnsi" w:hAnsiTheme="majorHAnsi" w:cs="Times New Roman"/>
          <w:sz w:val="22"/>
          <w:szCs w:val="22"/>
          <w:lang w:val="en-US"/>
        </w:rPr>
        <w:t>That post is held by Emma Lazenby</w:t>
      </w:r>
      <w:proofErr w:type="gramEnd"/>
      <w:r w:rsidRPr="00393351">
        <w:rPr>
          <w:rFonts w:asciiTheme="majorHAnsi" w:hAnsiTheme="majorHAnsi" w:cs="Times New Roman"/>
          <w:sz w:val="22"/>
          <w:szCs w:val="22"/>
          <w:lang w:val="en-US"/>
        </w:rPr>
        <w:t>. Any questions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about the operation of this policy or any concerns that the policy has not been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followed should be referred in the first instance to the Data Protection Compliance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Manager.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18"/>
          <w:szCs w:val="18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 3.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D</w:t>
      </w:r>
      <w:r w:rsidRPr="00393351">
        <w:rPr>
          <w:rFonts w:asciiTheme="majorHAnsi" w:hAnsiTheme="majorHAnsi" w:cs="Times New Roman"/>
          <w:sz w:val="18"/>
          <w:szCs w:val="18"/>
          <w:lang w:val="en-US"/>
        </w:rPr>
        <w:t>EFINITION OF DATA PROTECTION TERMS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18"/>
          <w:szCs w:val="18"/>
          <w:lang w:val="en-US"/>
        </w:rPr>
      </w:pP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3.1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Data is </w:t>
      </w:r>
      <w:proofErr w:type="gramStart"/>
      <w:r w:rsidRPr="00393351">
        <w:rPr>
          <w:rFonts w:asciiTheme="majorHAnsi" w:hAnsiTheme="majorHAnsi" w:cs="Times New Roman"/>
          <w:sz w:val="22"/>
          <w:szCs w:val="22"/>
          <w:lang w:val="en-US"/>
        </w:rPr>
        <w:t>information which</w:t>
      </w:r>
      <w:proofErr w:type="gramEnd"/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 is stored electronically, on a computer, or in certain </w:t>
      </w:r>
      <w:proofErr w:type="spellStart"/>
      <w:r w:rsidRPr="00393351">
        <w:rPr>
          <w:rFonts w:asciiTheme="majorHAnsi" w:hAnsiTheme="majorHAnsi" w:cs="Times New Roman"/>
          <w:sz w:val="22"/>
          <w:szCs w:val="22"/>
          <w:lang w:val="en-US"/>
        </w:rPr>
        <w:t>paperbased</w:t>
      </w:r>
      <w:proofErr w:type="spellEnd"/>
      <w:r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filing systems.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3.2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Data subjects for the purpose of this policy include all living individuals about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whom we </w:t>
      </w:r>
      <w:proofErr w:type="gramStart"/>
      <w:r w:rsidRPr="00393351">
        <w:rPr>
          <w:rFonts w:asciiTheme="majorHAnsi" w:hAnsiTheme="majorHAnsi" w:cs="Times New Roman"/>
          <w:sz w:val="22"/>
          <w:szCs w:val="22"/>
          <w:lang w:val="en-US"/>
        </w:rPr>
        <w:t>holds</w:t>
      </w:r>
      <w:proofErr w:type="gramEnd"/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 personal data. A data subject need not be a UK national or resident.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All data subjects have legal rights in relation to their personal information.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3.3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Personal data means data relating to a living individual who can be identified from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that data (or from that data and other information in our possession). Personal data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can be factual (for example, a name, address or date of birth) or it can be an opinion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about that person, their actions and </w:t>
      </w:r>
      <w:proofErr w:type="spellStart"/>
      <w:r w:rsidRPr="00393351">
        <w:rPr>
          <w:rFonts w:asciiTheme="majorHAnsi" w:hAnsiTheme="majorHAnsi" w:cs="Times New Roman"/>
          <w:sz w:val="22"/>
          <w:szCs w:val="22"/>
          <w:lang w:val="en-US"/>
        </w:rPr>
        <w:t>behaviour</w:t>
      </w:r>
      <w:proofErr w:type="spellEnd"/>
      <w:r w:rsidRPr="00393351">
        <w:rPr>
          <w:rFonts w:asciiTheme="majorHAnsi" w:hAnsiTheme="majorHAnsi" w:cs="Times New Roman"/>
          <w:sz w:val="22"/>
          <w:szCs w:val="22"/>
          <w:lang w:val="en-US"/>
        </w:rPr>
        <w:t>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3.4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Data controllers are the people who or </w:t>
      </w:r>
      <w:proofErr w:type="spellStart"/>
      <w:proofErr w:type="gramStart"/>
      <w:r w:rsidRPr="00393351">
        <w:rPr>
          <w:rFonts w:asciiTheme="majorHAnsi" w:hAnsiTheme="majorHAnsi" w:cs="Times New Roman"/>
          <w:sz w:val="22"/>
          <w:szCs w:val="22"/>
          <w:lang w:val="en-US"/>
        </w:rPr>
        <w:t>organisations</w:t>
      </w:r>
      <w:proofErr w:type="spellEnd"/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 which determine the purposes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for which, and the manner in which, any personal data</w:t>
      </w:r>
      <w:proofErr w:type="gramEnd"/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 is processed. They are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responsible for establishing practices and policies in line with the Act. We are the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data controller of all personal data used in our business for our own commercial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purposes.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3.5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Data users are those of our employees whose work involves processing personal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data. Data users must protect the data they handle in accordance with this data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protection policy and any applicable data security procedures at all times.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3.6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Data processors include any person or </w:t>
      </w:r>
      <w:proofErr w:type="spellStart"/>
      <w:r w:rsidRPr="00393351">
        <w:rPr>
          <w:rFonts w:asciiTheme="majorHAnsi" w:hAnsiTheme="majorHAnsi" w:cs="Times New Roman"/>
          <w:sz w:val="22"/>
          <w:szCs w:val="22"/>
          <w:lang w:val="en-US"/>
        </w:rPr>
        <w:t>organisation</w:t>
      </w:r>
      <w:proofErr w:type="spellEnd"/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 that is not a data user that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processes personal data on our behalf and on our instructions. Employees of data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controllers are excluded from this definition but it could include </w:t>
      </w:r>
      <w:proofErr w:type="gramStart"/>
      <w:r w:rsidRPr="00393351">
        <w:rPr>
          <w:rFonts w:asciiTheme="majorHAnsi" w:hAnsiTheme="majorHAnsi" w:cs="Times New Roman"/>
          <w:sz w:val="22"/>
          <w:szCs w:val="22"/>
          <w:lang w:val="en-US"/>
        </w:rPr>
        <w:t>suppliers which</w:t>
      </w:r>
      <w:proofErr w:type="gramEnd"/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handle personal data on our behalf (e.g. an outsourced payroll or human resources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function).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3.7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Processing is any activity that involves use of the data. It includes obtaining,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recording or holding the data, or carrying out any operation or set of operations on the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data including </w:t>
      </w:r>
      <w:proofErr w:type="spellStart"/>
      <w:r w:rsidRPr="00393351">
        <w:rPr>
          <w:rFonts w:asciiTheme="majorHAnsi" w:hAnsiTheme="majorHAnsi" w:cs="Times New Roman"/>
          <w:sz w:val="22"/>
          <w:szCs w:val="22"/>
          <w:lang w:val="en-US"/>
        </w:rPr>
        <w:t>organising</w:t>
      </w:r>
      <w:proofErr w:type="spellEnd"/>
      <w:r w:rsidRPr="00393351">
        <w:rPr>
          <w:rFonts w:asciiTheme="majorHAnsi" w:hAnsiTheme="majorHAnsi" w:cs="Times New Roman"/>
          <w:sz w:val="22"/>
          <w:szCs w:val="22"/>
          <w:lang w:val="en-US"/>
        </w:rPr>
        <w:t>, amending, retrieving, using, disclosing, erasing or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destroying it. Processing also includes transferring personal data to third parties.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3.8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Sensitive personal data includes information about a person's racial or ethnic origin,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political opinions, religious or similar beliefs, trade union membership, physical or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mental health or condition or sexual life, or about the commission of, or proceedings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for, any offence committed or alleged to have been committed by that person, the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disposal of such proceedings or the sentence of any court in such proceedings.</w:t>
      </w: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2"/>
          <w:szCs w:val="22"/>
          <w:lang w:val="en-US"/>
        </w:rPr>
        <w:t>Sensitive personal data can only be processed under strict conditions, including a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condition requiring the express permission of the person concerned.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18"/>
          <w:szCs w:val="18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 4.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D</w:t>
      </w:r>
      <w:r w:rsidRPr="00393351">
        <w:rPr>
          <w:rFonts w:asciiTheme="majorHAnsi" w:hAnsiTheme="majorHAnsi" w:cs="Times New Roman"/>
          <w:sz w:val="18"/>
          <w:szCs w:val="18"/>
          <w:lang w:val="en-US"/>
        </w:rPr>
        <w:t>ATA PROTECTION PRINCIPLES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2"/>
          <w:szCs w:val="22"/>
          <w:lang w:val="en-US"/>
        </w:rPr>
        <w:t>Anyone processing personal data must comply with the eight enforceable principles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of good practice. These provide that personal data must be: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(a)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Processed fairly and lawfully.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(b)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Processed for limited purposes and in an appropriate way.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(c)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Adequate, relevant and not excessive for the purpose.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(d)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Accurate.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(e)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Not kept longer than necessary for the purpose.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(f)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Processed in line with data subjects' rights.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(g)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Secure.</w:t>
      </w: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(h)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Not transferred to people or </w:t>
      </w:r>
      <w:proofErr w:type="spellStart"/>
      <w:r w:rsidRPr="00393351">
        <w:rPr>
          <w:rFonts w:asciiTheme="majorHAnsi" w:hAnsiTheme="majorHAnsi" w:cs="Times New Roman"/>
          <w:sz w:val="22"/>
          <w:szCs w:val="22"/>
          <w:lang w:val="en-US"/>
        </w:rPr>
        <w:t>organisations</w:t>
      </w:r>
      <w:proofErr w:type="spellEnd"/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 situated in countries without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adequate protection.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18"/>
          <w:szCs w:val="18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 5.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F</w:t>
      </w:r>
      <w:r w:rsidRPr="00393351">
        <w:rPr>
          <w:rFonts w:asciiTheme="majorHAnsi" w:hAnsiTheme="majorHAnsi" w:cs="Times New Roman"/>
          <w:sz w:val="18"/>
          <w:szCs w:val="18"/>
          <w:lang w:val="en-US"/>
        </w:rPr>
        <w:t>AIR AND LAWFUL PROCESSING</w:t>
      </w: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5.1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The Act is not intended to prevent the processing of personal data, but to ensure that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it is done fairly and without adversely affecting the rights of the data subject.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5.2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For personal data to be processed lawfully, they must be processed on the basis of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one of the legal grounds set out in the Act. These include, among other things, the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data subject's consent to the processing, or that the processing is necessary for the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performance of a contract with the data subject, for the </w:t>
      </w:r>
      <w:proofErr w:type="spellStart"/>
      <w:r w:rsidRPr="00393351">
        <w:rPr>
          <w:rFonts w:asciiTheme="majorHAnsi" w:hAnsiTheme="majorHAnsi" w:cs="Times New Roman"/>
          <w:sz w:val="22"/>
          <w:szCs w:val="22"/>
          <w:lang w:val="en-US"/>
        </w:rPr>
        <w:t>ompliance</w:t>
      </w:r>
      <w:proofErr w:type="spellEnd"/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 with a legal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obligation to which the data controller is subject, or for the legitimate interest of the</w:t>
      </w: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proofErr w:type="gramStart"/>
      <w:r w:rsidRPr="00393351">
        <w:rPr>
          <w:rFonts w:asciiTheme="majorHAnsi" w:hAnsiTheme="majorHAnsi" w:cs="Times New Roman"/>
          <w:sz w:val="22"/>
          <w:szCs w:val="22"/>
          <w:lang w:val="en-US"/>
        </w:rPr>
        <w:t>data</w:t>
      </w:r>
      <w:proofErr w:type="gramEnd"/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 controller or the party to whom the data is disclosed. When sensitive personal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data is being processed, additional conditions must be met. When processing personal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data as data controllers in the course of our business, we will ensure that those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requirements are met.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18"/>
          <w:szCs w:val="18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 6.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P</w:t>
      </w:r>
      <w:r w:rsidRPr="00393351">
        <w:rPr>
          <w:rFonts w:asciiTheme="majorHAnsi" w:hAnsiTheme="majorHAnsi" w:cs="Times New Roman"/>
          <w:sz w:val="18"/>
          <w:szCs w:val="18"/>
          <w:lang w:val="en-US"/>
        </w:rPr>
        <w:t>ROCESSING FOR LIMITED PURPOSES</w:t>
      </w: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6.1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In the course of our business, we may collect and process the personal data set out in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the Schedule. This may include data we receive directly from a data subject (for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example, by completing forms or by corresponding with us by mail, phone, email or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otherwise) and data we receive from other sources (including, for example, business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partners, sub-contractors in technical, payment and delivery services, credit reference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agencies and others).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6.2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We will only process personal data for the specific purposes set out in the Schedule or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for any other purposes specifically permitted by the Act. We will notify those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purposes to the data subject when we first collect the data or as soon as possible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thereafter.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18"/>
          <w:szCs w:val="18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 7.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N</w:t>
      </w:r>
      <w:r w:rsidRPr="00393351">
        <w:rPr>
          <w:rFonts w:asciiTheme="majorHAnsi" w:hAnsiTheme="majorHAnsi" w:cs="Times New Roman"/>
          <w:sz w:val="18"/>
          <w:szCs w:val="18"/>
          <w:lang w:val="en-US"/>
        </w:rPr>
        <w:t>OTIFYING DATA SUBJECTS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7.1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If we collect personal data directly from data subjects, we will inform them about: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(a)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The purpose or purposes for which we intend to process that personal data.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(b)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The types of third parties, if any, with which we will share or to which we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will disclose that personal data.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(c)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The means, if any, with which data subjects can limit our use and disclosure</w:t>
      </w: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proofErr w:type="gramStart"/>
      <w:r w:rsidRPr="00393351">
        <w:rPr>
          <w:rFonts w:asciiTheme="majorHAnsi" w:hAnsiTheme="majorHAnsi" w:cs="Times New Roman"/>
          <w:sz w:val="22"/>
          <w:szCs w:val="22"/>
          <w:lang w:val="en-US"/>
        </w:rPr>
        <w:t>of</w:t>
      </w:r>
      <w:proofErr w:type="gramEnd"/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 their personal data.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7.2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If we receive personal data about a data subject from other sources, we will provide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the data subject with this information as soon as possible thereafter.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7.3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We will also inform data subjects whose personal data we process that we are the data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controller with regard to that data, and who the Data Protection Compliance Manager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is.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18"/>
          <w:szCs w:val="18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 8.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A</w:t>
      </w:r>
      <w:r w:rsidRPr="00393351">
        <w:rPr>
          <w:rFonts w:asciiTheme="majorHAnsi" w:hAnsiTheme="majorHAnsi" w:cs="Times New Roman"/>
          <w:sz w:val="18"/>
          <w:szCs w:val="18"/>
          <w:lang w:val="en-US"/>
        </w:rPr>
        <w:t>DEQUATE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, </w:t>
      </w:r>
      <w:r w:rsidRPr="00393351">
        <w:rPr>
          <w:rFonts w:asciiTheme="majorHAnsi" w:hAnsiTheme="majorHAnsi" w:cs="Times New Roman"/>
          <w:sz w:val="18"/>
          <w:szCs w:val="18"/>
          <w:lang w:val="en-US"/>
        </w:rPr>
        <w:t>RELEVANT AND NON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-</w:t>
      </w:r>
      <w:r w:rsidRPr="00393351">
        <w:rPr>
          <w:rFonts w:asciiTheme="majorHAnsi" w:hAnsiTheme="majorHAnsi" w:cs="Times New Roman"/>
          <w:sz w:val="18"/>
          <w:szCs w:val="18"/>
          <w:lang w:val="en-US"/>
        </w:rPr>
        <w:t>EXCESSIVE PROCESSING</w:t>
      </w: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2"/>
          <w:szCs w:val="22"/>
          <w:lang w:val="en-US"/>
        </w:rPr>
        <w:t>We will only collect personal data to the extent that it is required for the specific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purpose notified to the data subject.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18"/>
          <w:szCs w:val="18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 9.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A</w:t>
      </w:r>
      <w:r w:rsidRPr="00393351">
        <w:rPr>
          <w:rFonts w:asciiTheme="majorHAnsi" w:hAnsiTheme="majorHAnsi" w:cs="Times New Roman"/>
          <w:sz w:val="18"/>
          <w:szCs w:val="18"/>
          <w:lang w:val="en-US"/>
        </w:rPr>
        <w:t>CCURATE DATA</w:t>
      </w: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2"/>
          <w:szCs w:val="22"/>
          <w:lang w:val="en-US"/>
        </w:rPr>
        <w:t>We will ensure that personal data we hold is accurate and kept up to date. We will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check the accuracy of any personal data at the point of collection and at regular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intervals afterwards. We will take all reasonable steps to destroy or amend inaccurate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or out-of-date data.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18"/>
          <w:szCs w:val="18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 10.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T</w:t>
      </w:r>
      <w:r w:rsidRPr="00393351">
        <w:rPr>
          <w:rFonts w:asciiTheme="majorHAnsi" w:hAnsiTheme="majorHAnsi" w:cs="Times New Roman"/>
          <w:sz w:val="18"/>
          <w:szCs w:val="18"/>
          <w:lang w:val="en-US"/>
        </w:rPr>
        <w:t>IMELY PROCESSING</w:t>
      </w: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2"/>
          <w:szCs w:val="22"/>
          <w:lang w:val="en-US"/>
        </w:rPr>
        <w:t>We will not keep personal data longer than is necessary for the purpose or purposes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for which they were collected. We will take all reasonable steps to destroy, or erase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from our systems, all </w:t>
      </w:r>
      <w:proofErr w:type="gramStart"/>
      <w:r w:rsidRPr="00393351">
        <w:rPr>
          <w:rFonts w:asciiTheme="majorHAnsi" w:hAnsiTheme="majorHAnsi" w:cs="Times New Roman"/>
          <w:sz w:val="22"/>
          <w:szCs w:val="22"/>
          <w:lang w:val="en-US"/>
        </w:rPr>
        <w:t>data which is no longer</w:t>
      </w:r>
      <w:proofErr w:type="gramEnd"/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 required.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18"/>
          <w:szCs w:val="18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 11.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P</w:t>
      </w:r>
      <w:r w:rsidRPr="00393351">
        <w:rPr>
          <w:rFonts w:asciiTheme="majorHAnsi" w:hAnsiTheme="majorHAnsi" w:cs="Times New Roman"/>
          <w:sz w:val="18"/>
          <w:szCs w:val="18"/>
          <w:lang w:val="en-US"/>
        </w:rPr>
        <w:t>ROCESSING IN LINE WITH DATA SUBJECT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'</w:t>
      </w:r>
      <w:r w:rsidRPr="00393351">
        <w:rPr>
          <w:rFonts w:asciiTheme="majorHAnsi" w:hAnsiTheme="majorHAnsi" w:cs="Times New Roman"/>
          <w:sz w:val="18"/>
          <w:szCs w:val="18"/>
          <w:lang w:val="en-US"/>
        </w:rPr>
        <w:t>S RIGHTS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2"/>
          <w:szCs w:val="22"/>
          <w:lang w:val="en-US"/>
        </w:rPr>
        <w:t>We will process all personal data in line with data subjects' rights, in particular their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right to: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(a)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Request access to any data held about them by a data controller (see also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clause 15).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(b)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Prevent the processing of their data for direct-marketing purposes.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(c)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Ask to have inaccurate data amended (see also clause 9).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(d)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Prevent processing that is likely to cause damage or distress to </w:t>
      </w:r>
      <w:proofErr w:type="gramStart"/>
      <w:r w:rsidRPr="00393351">
        <w:rPr>
          <w:rFonts w:asciiTheme="majorHAnsi" w:hAnsiTheme="majorHAnsi" w:cs="Times New Roman"/>
          <w:sz w:val="22"/>
          <w:szCs w:val="22"/>
          <w:lang w:val="en-US"/>
        </w:rPr>
        <w:t>themselves</w:t>
      </w:r>
      <w:proofErr w:type="gramEnd"/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or anyone else.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18"/>
          <w:szCs w:val="18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 12.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D</w:t>
      </w:r>
      <w:r w:rsidRPr="00393351">
        <w:rPr>
          <w:rFonts w:asciiTheme="majorHAnsi" w:hAnsiTheme="majorHAnsi" w:cs="Times New Roman"/>
          <w:sz w:val="18"/>
          <w:szCs w:val="18"/>
          <w:lang w:val="en-US"/>
        </w:rPr>
        <w:t>ATA SECURITY</w:t>
      </w: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12.1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We will take appropriate security measures against unlawful or 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unauthorized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processing of personal data, and against the accidental loss of, or damage to, personal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data.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12.2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We will put in place procedures and technologies to maintain the security of all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personal data from the point of collection to the point of destruction. Personal data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will only be transferred to a data processor if he agrees to comply with those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procedures and policies, or if he puts in place adequate measures himself.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12.3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We will maintain data security by protecting the confidentiality, integrity and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availability of the personal data, defined as follows: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(a)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Confidentiality means that only people who are </w:t>
      </w:r>
      <w:proofErr w:type="spellStart"/>
      <w:r w:rsidRPr="00393351">
        <w:rPr>
          <w:rFonts w:asciiTheme="majorHAnsi" w:hAnsiTheme="majorHAnsi" w:cs="Times New Roman"/>
          <w:sz w:val="22"/>
          <w:szCs w:val="22"/>
          <w:lang w:val="en-US"/>
        </w:rPr>
        <w:t>authorised</w:t>
      </w:r>
      <w:proofErr w:type="spellEnd"/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 to use the data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can access it.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(b)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Integrity means that personal data should be accurate and suitable for the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purpose for which it is processed.</w:t>
      </w: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(c)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Availability means that </w:t>
      </w:r>
      <w:proofErr w:type="spellStart"/>
      <w:r w:rsidRPr="00393351">
        <w:rPr>
          <w:rFonts w:asciiTheme="majorHAnsi" w:hAnsiTheme="majorHAnsi" w:cs="Times New Roman"/>
          <w:sz w:val="22"/>
          <w:szCs w:val="22"/>
          <w:lang w:val="en-US"/>
        </w:rPr>
        <w:t>authorised</w:t>
      </w:r>
      <w:proofErr w:type="spellEnd"/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 users should be able to access the data if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they need it for </w:t>
      </w:r>
      <w:proofErr w:type="spellStart"/>
      <w:r w:rsidRPr="00393351">
        <w:rPr>
          <w:rFonts w:asciiTheme="majorHAnsi" w:hAnsiTheme="majorHAnsi" w:cs="Times New Roman"/>
          <w:sz w:val="22"/>
          <w:szCs w:val="22"/>
          <w:lang w:val="en-US"/>
        </w:rPr>
        <w:t>authorised</w:t>
      </w:r>
      <w:proofErr w:type="spellEnd"/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 purposes. Personal data should therefore be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stored on our central computer system instead of individual </w:t>
      </w:r>
      <w:r>
        <w:rPr>
          <w:rFonts w:asciiTheme="majorHAnsi" w:hAnsiTheme="majorHAnsi" w:cs="Times New Roman"/>
          <w:sz w:val="22"/>
          <w:szCs w:val="22"/>
          <w:lang w:val="en-US"/>
        </w:rPr>
        <w:t>computers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12.4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Security procedures include: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(a)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Equipment. Data users must ensure that individual monitors do not show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confidential information to passers-by and that they log off from their </w:t>
      </w:r>
      <w:r>
        <w:rPr>
          <w:rFonts w:asciiTheme="majorHAnsi" w:hAnsiTheme="majorHAnsi" w:cs="Times New Roman"/>
          <w:sz w:val="22"/>
          <w:szCs w:val="22"/>
          <w:lang w:val="en-US"/>
        </w:rPr>
        <w:t>computer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when it is left unattended.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(b)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Passwords. Data users must ensure that individual passwords and other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individual login credentials are changed on a regular basis.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(c)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Methods of disposal. Paper documents should be shredded. Digital storage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devices should be physically destroyed when they are no longer required.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(d)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Secure lockable desks and cupboards. Desks and cupboards should be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kept locked if they hold confidential information of any kind. (Personal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information is always considered confidential.)</w:t>
      </w: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(e)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Entry controls. Any stranger seen in entry-controlled areas should be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reported.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 13.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T</w:t>
      </w:r>
      <w:r w:rsidRPr="00393351">
        <w:rPr>
          <w:rFonts w:asciiTheme="majorHAnsi" w:hAnsiTheme="majorHAnsi" w:cs="Times New Roman"/>
          <w:sz w:val="18"/>
          <w:szCs w:val="18"/>
          <w:lang w:val="en-US"/>
        </w:rPr>
        <w:t xml:space="preserve">RANSFERRING PERSONAL DATA TO A COUNTRY OUTSIDE THE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EEA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13.1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We may transfer any personal data we hold to a country outside the European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Economic Area (EEA), provided that one of the following conditions applies: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(a)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The country to which the personal data are transferred ensures an adequate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level of protection for the data subjects' rights and freedoms.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(b)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The data subject has given his consent.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(c)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The transfer is necessary for one of the reasons set out in the Act, including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the performance of a contract between </w:t>
      </w:r>
      <w:proofErr w:type="gramStart"/>
      <w:r w:rsidRPr="00393351">
        <w:rPr>
          <w:rFonts w:asciiTheme="majorHAnsi" w:hAnsiTheme="majorHAnsi" w:cs="Times New Roman"/>
          <w:sz w:val="22"/>
          <w:szCs w:val="22"/>
          <w:lang w:val="en-US"/>
        </w:rPr>
        <w:t>us and the data subject,</w:t>
      </w:r>
      <w:proofErr w:type="gramEnd"/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 or to protect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the vital interests of the data subject.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(d)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The transfer is legally required on important public interest grounds or for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the establishment, exercise or </w:t>
      </w:r>
      <w:proofErr w:type="spellStart"/>
      <w:r w:rsidRPr="00393351">
        <w:rPr>
          <w:rFonts w:asciiTheme="majorHAnsi" w:hAnsiTheme="majorHAnsi" w:cs="Times New Roman"/>
          <w:sz w:val="22"/>
          <w:szCs w:val="22"/>
          <w:lang w:val="en-US"/>
        </w:rPr>
        <w:t>defence</w:t>
      </w:r>
      <w:proofErr w:type="spellEnd"/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 of legal claims.</w:t>
      </w: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(e)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The transfer is </w:t>
      </w:r>
      <w:proofErr w:type="spellStart"/>
      <w:r w:rsidRPr="00393351">
        <w:rPr>
          <w:rFonts w:asciiTheme="majorHAnsi" w:hAnsiTheme="majorHAnsi" w:cs="Times New Roman"/>
          <w:sz w:val="22"/>
          <w:szCs w:val="22"/>
          <w:lang w:val="en-US"/>
        </w:rPr>
        <w:t>authorised</w:t>
      </w:r>
      <w:proofErr w:type="spellEnd"/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 by the relevant data protection authority where we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have adduced adequate safeguards with respect to the protection of the data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subjects' privacy, their fundamental rights and freedoms, and the exercise of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their rights.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13.2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Subject to the requirements in clause 12.1 above, personal data we hold may also be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processed by </w:t>
      </w:r>
      <w:proofErr w:type="gramStart"/>
      <w:r w:rsidRPr="00393351">
        <w:rPr>
          <w:rFonts w:asciiTheme="majorHAnsi" w:hAnsiTheme="majorHAnsi" w:cs="Times New Roman"/>
          <w:sz w:val="22"/>
          <w:szCs w:val="22"/>
          <w:lang w:val="en-US"/>
        </w:rPr>
        <w:t>staff operating outside the EEA who work</w:t>
      </w:r>
      <w:proofErr w:type="gramEnd"/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 for us or for one of our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suppliers. That staff maybe engaged in, among other things, the </w:t>
      </w:r>
      <w:proofErr w:type="spellStart"/>
      <w:r w:rsidRPr="00393351">
        <w:rPr>
          <w:rFonts w:asciiTheme="majorHAnsi" w:hAnsiTheme="majorHAnsi" w:cs="Times New Roman"/>
          <w:sz w:val="22"/>
          <w:szCs w:val="22"/>
          <w:lang w:val="en-US"/>
        </w:rPr>
        <w:t>fulfilment</w:t>
      </w:r>
      <w:proofErr w:type="spellEnd"/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 of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contracts with the data subject, the processing of payment details and the provision of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support services.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18"/>
          <w:szCs w:val="18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 14. </w:t>
      </w:r>
      <w:proofErr w:type="gramStart"/>
      <w:r w:rsidRPr="00393351">
        <w:rPr>
          <w:rFonts w:asciiTheme="majorHAnsi" w:hAnsiTheme="majorHAnsi" w:cs="Times New Roman"/>
          <w:sz w:val="22"/>
          <w:szCs w:val="22"/>
          <w:lang w:val="en-US"/>
        </w:rPr>
        <w:t>D</w:t>
      </w:r>
      <w:r w:rsidRPr="00393351">
        <w:rPr>
          <w:rFonts w:asciiTheme="majorHAnsi" w:hAnsiTheme="majorHAnsi" w:cs="Times New Roman"/>
          <w:sz w:val="18"/>
          <w:szCs w:val="18"/>
          <w:lang w:val="en-US"/>
        </w:rPr>
        <w:t>ISCLOSURE</w:t>
      </w:r>
      <w:proofErr w:type="gramEnd"/>
      <w:r w:rsidRPr="00393351">
        <w:rPr>
          <w:rFonts w:asciiTheme="majorHAnsi" w:hAnsiTheme="majorHAnsi" w:cs="Times New Roman"/>
          <w:sz w:val="18"/>
          <w:szCs w:val="18"/>
          <w:lang w:val="en-US"/>
        </w:rPr>
        <w:t xml:space="preserve"> AND SHARING OF PERSONAL INFORMATION</w:t>
      </w: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14.1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We may share personal data we hold with any member of our group, which means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our subsidiaries, our ultimate holding company and its subsidiaries, as defined in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section 1159 of the UK Companies Act 2006.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14.2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We may also disclose personal data we hold to third parties: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(a)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In the event that we sell or buy any business or assets, in which case we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may disclose personal data we hold to the prospective seller or buyer of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such business or assets.</w:t>
      </w: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(b)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If we or substantially all of our assets are acquired by a third party, in which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case personal data we hold will be one of the transferred assets.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14.3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If we are under a duty to disclose or share a data subject's personal data in order to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comply with any legal obligation, or in order to enforce or apply any contract with the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data subject or other agreements; or to protect our rights, property, or safety of our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employees, customers, or others. This includes exchanging information with other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companies and </w:t>
      </w:r>
      <w:proofErr w:type="spellStart"/>
      <w:r w:rsidRPr="00393351">
        <w:rPr>
          <w:rFonts w:asciiTheme="majorHAnsi" w:hAnsiTheme="majorHAnsi" w:cs="Times New Roman"/>
          <w:sz w:val="22"/>
          <w:szCs w:val="22"/>
          <w:lang w:val="en-US"/>
        </w:rPr>
        <w:t>organisations</w:t>
      </w:r>
      <w:proofErr w:type="spellEnd"/>
      <w:r w:rsidRPr="00393351">
        <w:rPr>
          <w:rFonts w:asciiTheme="majorHAnsi" w:hAnsiTheme="majorHAnsi" w:cs="Times New Roman"/>
          <w:sz w:val="22"/>
          <w:szCs w:val="22"/>
          <w:lang w:val="en-US"/>
        </w:rPr>
        <w:t xml:space="preserve"> for the purposes of fraud protection and credit risk</w:t>
      </w: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proofErr w:type="gramStart"/>
      <w:r w:rsidRPr="00393351">
        <w:rPr>
          <w:rFonts w:asciiTheme="majorHAnsi" w:hAnsiTheme="majorHAnsi" w:cs="Times New Roman"/>
          <w:sz w:val="22"/>
          <w:szCs w:val="22"/>
          <w:lang w:val="en-US"/>
        </w:rPr>
        <w:t>reduction</w:t>
      </w:r>
      <w:proofErr w:type="gramEnd"/>
      <w:r w:rsidRPr="00393351">
        <w:rPr>
          <w:rFonts w:asciiTheme="majorHAnsi" w:hAnsiTheme="majorHAnsi" w:cs="Times New Roman"/>
          <w:sz w:val="22"/>
          <w:szCs w:val="22"/>
          <w:lang w:val="en-US"/>
        </w:rPr>
        <w:t>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14.4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We may also share personal data we hold with selected third parties for the purposes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set out in the Schedule.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18"/>
          <w:szCs w:val="18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 15.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D</w:t>
      </w:r>
      <w:r w:rsidRPr="00393351">
        <w:rPr>
          <w:rFonts w:asciiTheme="majorHAnsi" w:hAnsiTheme="majorHAnsi" w:cs="Times New Roman"/>
          <w:sz w:val="18"/>
          <w:szCs w:val="18"/>
          <w:lang w:val="en-US"/>
        </w:rPr>
        <w:t>EALING WITH SUBJECT ACCESS REQUESTS</w:t>
      </w: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15.1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Data subjects must make a formal request for information we hold about them. This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must be made in writing. Where we receive a written request we will forward it to the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Data Protection Compliance Manager as soon as practicable.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15.2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When receiving telephone enquiries, we will only disclose personal data we hold on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our systems if the following conditions are met: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(a)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We will check the caller's identity to make sure that information is only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given to a person who is entitled to it.</w:t>
      </w: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(b)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We will suggest that the caller put their request in writing if we are not sure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about the caller’s identity and where their identity cannot be checked.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15.3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Our employees will refer a request to their line manager or the Data Protection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Compliance Manager for assistance in difficult situations. Employees should not be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bullied into disclosing personal information.</w:t>
      </w: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393351" w:rsidRP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18"/>
          <w:szCs w:val="18"/>
          <w:lang w:val="en-US"/>
        </w:rPr>
      </w:pPr>
      <w:r w:rsidRPr="00393351">
        <w:rPr>
          <w:rFonts w:asciiTheme="majorHAnsi" w:hAnsiTheme="majorHAnsi" w:cs="Times New Roman"/>
          <w:sz w:val="20"/>
          <w:szCs w:val="20"/>
          <w:lang w:val="en-US"/>
        </w:rPr>
        <w:t xml:space="preserve"> 16.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C</w:t>
      </w:r>
      <w:r w:rsidRPr="00393351">
        <w:rPr>
          <w:rFonts w:asciiTheme="majorHAnsi" w:hAnsiTheme="majorHAnsi" w:cs="Times New Roman"/>
          <w:sz w:val="18"/>
          <w:szCs w:val="18"/>
          <w:lang w:val="en-US"/>
        </w:rPr>
        <w:t>HANGES TO THIS POLICY</w:t>
      </w:r>
    </w:p>
    <w:p w:rsidR="00393351" w:rsidRDefault="00393351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 w:rsidRPr="00393351">
        <w:rPr>
          <w:rFonts w:asciiTheme="majorHAnsi" w:hAnsiTheme="majorHAnsi" w:cs="Times New Roman"/>
          <w:sz w:val="22"/>
          <w:szCs w:val="22"/>
          <w:lang w:val="en-US"/>
        </w:rPr>
        <w:t>We reserve the right to change this policy at any time. Where appropriate, we will</w:t>
      </w:r>
      <w:r w:rsidR="0073472D"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393351">
        <w:rPr>
          <w:rFonts w:asciiTheme="majorHAnsi" w:hAnsiTheme="majorHAnsi" w:cs="Times New Roman"/>
          <w:sz w:val="22"/>
          <w:szCs w:val="22"/>
          <w:lang w:val="en-US"/>
        </w:rPr>
        <w:t>notify data subjects of those changes by mail or email.</w:t>
      </w:r>
    </w:p>
    <w:p w:rsidR="0073472D" w:rsidRDefault="0073472D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</w:p>
    <w:p w:rsidR="0073472D" w:rsidRPr="00393351" w:rsidRDefault="0073472D" w:rsidP="00393351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sz w:val="22"/>
          <w:szCs w:val="22"/>
          <w:lang w:val="en-US"/>
        </w:rPr>
      </w:pPr>
      <w:r>
        <w:rPr>
          <w:rFonts w:asciiTheme="majorHAnsi" w:hAnsiTheme="majorHAnsi" w:cs="Times New Roman"/>
          <w:noProof/>
          <w:sz w:val="22"/>
          <w:szCs w:val="22"/>
          <w:lang w:val="en-US"/>
        </w:rPr>
        <w:drawing>
          <wp:inline distT="0" distB="0" distL="0" distR="0">
            <wp:extent cx="6108700" cy="6108700"/>
            <wp:effectExtent l="0" t="0" r="12700" b="12700"/>
            <wp:docPr id="2" name="Picture 2" descr="Macintosh HD:Users:emmalazenby:Desktop:data proctect d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mmalazenby:Desktop:data proctect do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472D" w:rsidRPr="00393351" w:rsidSect="00393351">
      <w:pgSz w:w="11900" w:h="16840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351"/>
    <w:rsid w:val="00393351"/>
    <w:rsid w:val="003D24C2"/>
    <w:rsid w:val="00734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C9EDB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33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35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933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33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35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933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2217</Words>
  <Characters>12640</Characters>
  <Application>Microsoft Macintosh Word</Application>
  <DocSecurity>0</DocSecurity>
  <Lines>105</Lines>
  <Paragraphs>29</Paragraphs>
  <ScaleCrop>false</ScaleCrop>
  <Company>ForMed Films</Company>
  <LinksUpToDate>false</LinksUpToDate>
  <CharactersWithSpaces>14828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Lazenby</dc:creator>
  <cp:keywords/>
  <dc:description/>
  <cp:lastModifiedBy>Emma Lazenby</cp:lastModifiedBy>
  <cp:revision>1</cp:revision>
  <dcterms:created xsi:type="dcterms:W3CDTF">2017-11-15T10:26:00Z</dcterms:created>
  <dcterms:modified xsi:type="dcterms:W3CDTF">2017-11-15T10:48:00Z</dcterms:modified>
</cp:coreProperties>
</file>